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2BDFD" w14:textId="77777777" w:rsidR="003215A4" w:rsidRPr="00BC2695" w:rsidRDefault="003215A4" w:rsidP="003215A4">
      <w:pPr>
        <w:widowControl w:val="0"/>
        <w:jc w:val="both"/>
        <w:rPr>
          <w:b/>
          <w:bCs/>
          <w:noProof/>
          <w:color w:val="000000"/>
          <w:sz w:val="24"/>
          <w:szCs w:val="24"/>
          <w:lang w:val="kk-KZ"/>
        </w:rPr>
      </w:pPr>
      <w:r w:rsidRPr="00BC2695">
        <w:rPr>
          <w:b/>
          <w:bCs/>
          <w:noProof/>
          <w:color w:val="000000"/>
          <w:sz w:val="24"/>
          <w:szCs w:val="24"/>
          <w:lang w:val="kk-KZ"/>
        </w:rPr>
        <w:t>5, 6 - тақырып. Этиканың заңдар жинағы мен іскерлік қасиеттердің концепциясы.</w:t>
      </w:r>
    </w:p>
    <w:p w14:paraId="52EF6927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Iскер сапаның концепциясы. Бизнесменге сипаттама. Жетекшiнiң сапасы.</w:t>
      </w:r>
    </w:p>
    <w:p w14:paraId="45A1D9A1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Зонбарт, Кантильон, Шумплер, Гипс кәсiпкерлерiне түсiнiк беру, кәсiпкерлiк - экономикалық белсендiлiктiң ерекше формасы. Экономикалық белсендiк - индивидтың қоғамдық кәсiпке араласуың және өзiнiң өмiр эрекетiң қамтамасыз ететiн қаржылық құралдар мен формалар.</w:t>
      </w:r>
    </w:p>
    <w:p w14:paraId="6D26D4DF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Iскер сапа концепциясы келесiлердең тұрады:</w:t>
      </w:r>
    </w:p>
    <w:p w14:paraId="05C1519F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1) әрбiр аралас бiрлiктiң сапалы және экономикалық - шаруашылық жолымен нарықты талдауды, оның тауарлары, темистерi, шарттары тұрғысынан экономикалық жүйенiң дайындығын және сәулеттi (құрылыстық қолөнер) жүйенi iздестiру қабылетi;</w:t>
      </w:r>
    </w:p>
    <w:p w14:paraId="6464F5BC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2) тауарға, заттарға, шарттарға мақсатылған кәсiбi құрылымдық арық жағдайда нәтижежелi сақтап қалуға  дайындалу және меншiк кәсiби құрылымды қалыптастыру;</w:t>
      </w:r>
    </w:p>
    <w:p w14:paraId="10341740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3) норықтағы барлық жағдайды дұрыс бағалау және өзгерiстердi дұрыс шеше бiлуге қабылеттi болу;</w:t>
      </w:r>
    </w:p>
    <w:p w14:paraId="396C9F95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4) сонымен қоса нарық қажеттiлiгiң анықтау. Бұл қажеттiлiктер анық болуы мүмкiн, бiрақ қанағаттандырылмайтын, толығымен қанағаттандырылатың, сапасы аса емес болуы мүмкiн;</w:t>
      </w:r>
    </w:p>
    <w:p w14:paraId="1732ECDA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5) алғашқы кәсiби шарттарды жүзеге асыра бiлу, бұлар коньюктуралық және маркетiнгтiк зерттеудiң  нәтiжесiнен шығады;</w:t>
      </w:r>
    </w:p>
    <w:p w14:paraId="17B512E2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Осылардың негiзiнде кәсiпкер осы идеямен айналуға  болатыны жөнiнде шешiмге келедi;</w:t>
      </w:r>
    </w:p>
    <w:p w14:paraId="18A2179C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6) кәiпкерлiк жобаны оның мақсаты мен мiндеттерiн, бағынушылардың, серiктестердiң және қызметкерлердiң  осы мақсатқа жетулерiн жүзеге асыру қабылеттерiн қалыптастыру;</w:t>
      </w:r>
    </w:p>
    <w:p w14:paraId="1D70754B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7) алдымен механикалық, технологиялық  немесе ғылыми  техникалық идея түсiнiгiне коз жүгiрту және сонғы  нятижеге жету  деңгейiн  осы идеяны қолдану мүмкiндiгiн қарастыра бiлу;</w:t>
      </w:r>
    </w:p>
    <w:p w14:paraId="7E508BDE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 xml:space="preserve">8) қажеттi адамдармен мекемелермен билiк құрылымдармен коммуникациялық проццеске жету қабылетi. </w:t>
      </w:r>
    </w:p>
    <w:p w14:paraId="7312CABE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Жанашылдық - кәсiпкердiң  iскер сапасының  концепциясы. Жанашылдықта қорқыныштын болмауы және жанашылдық - тек осы сапалар оған басқалар көрмейтiң және iстемейтiн iс әрекеттi жасауға мүмкiндiк бередi.</w:t>
      </w:r>
    </w:p>
    <w:p w14:paraId="32F8C80C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Нарықта осы сапаларды нәтижелi қолдануға болады. Кәсiпкер - нарықтығы тыныштықты қалыптастырушы.</w:t>
      </w:r>
    </w:p>
    <w:p w14:paraId="0D1F32EE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Ол өнiмнiң бiр орнында тұруына жол беремейдi. Жана тауар жеткiзушiге  және т.б. қойылатың  жаңаталаптар. Менталдық - капиталды игеру және оны басқару, нарық жағдайда кәсiпорын факторынын жүйелеу, осы жағдайда табысқа жету үшiн артық мөлшерде мүмкiндiк туғызу, өзгерiстерге беймделе бiлу, басқарудың ерекше жүйесi, нарықтың сұранысының өзгеруi, иновацияны қабылдау - сапа. Бұларсыз кәсiпорын нәтижелi жұмыс iстей алмайды.</w:t>
      </w:r>
    </w:p>
    <w:p w14:paraId="00F17B47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Еркiн күшi, өзiне деген сенiмi-кәсiпкердiн 8%-тiк бағасы, тұрғылықты жерi кәсiп бойынша.</w:t>
      </w:r>
    </w:p>
    <w:p w14:paraId="4B1309B7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Керiлiкпен айналысады:</w:t>
      </w:r>
    </w:p>
    <w:p w14:paraId="346890CB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Агрессивтілiк - ол кез келген бiрiншiлiктi менгеруге деген сенiмдiлiк, нақты және мақсатқа бағытталған  инициативаға жұмылдуруға ұмтылу.</w:t>
      </w:r>
    </w:p>
    <w:p w14:paraId="2A877C7C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Команданы құру қабылетi - шешiм қабылдау қабылетi және өзiне жауапкуершiлiктi алуға дайындалу, қаупке дайындалу қабылетi.</w:t>
      </w:r>
    </w:p>
    <w:p w14:paraId="2ABF787D" w14:textId="77777777" w:rsidR="003215A4" w:rsidRPr="00BC2695" w:rsidRDefault="003215A4" w:rsidP="003215A4">
      <w:pPr>
        <w:ind w:firstLine="567"/>
        <w:jc w:val="both"/>
        <w:rPr>
          <w:sz w:val="24"/>
          <w:szCs w:val="24"/>
          <w:lang w:val="kk-KZ"/>
        </w:rPr>
      </w:pPr>
      <w:r w:rsidRPr="00BC2695">
        <w:rPr>
          <w:sz w:val="24"/>
          <w:szCs w:val="24"/>
          <w:lang w:val="kk-KZ"/>
        </w:rPr>
        <w:t>Мобилизацияға қабылеттiк – идея, iс әрекет фактi және құблыстарды, ресурстарды кезектi формада карастыру, сапа және санды, байланыс қарым - қатынасты топтау қабылетi.</w:t>
      </w:r>
    </w:p>
    <w:p w14:paraId="0E7E2C47" w14:textId="77777777" w:rsidR="003215A4" w:rsidRPr="00BC2695" w:rsidRDefault="003215A4" w:rsidP="003215A4">
      <w:pPr>
        <w:pStyle w:val="a3"/>
        <w:ind w:firstLine="567"/>
        <w:jc w:val="center"/>
        <w:rPr>
          <w:b/>
          <w:sz w:val="24"/>
          <w:szCs w:val="24"/>
          <w:lang w:val="kk-KZ"/>
        </w:rPr>
      </w:pPr>
    </w:p>
    <w:p w14:paraId="0F89CC59" w14:textId="77777777" w:rsidR="00F70A31" w:rsidRPr="003215A4" w:rsidRDefault="00F70A31">
      <w:pPr>
        <w:rPr>
          <w:lang w:val="kk-KZ"/>
        </w:rPr>
      </w:pPr>
      <w:bookmarkStart w:id="0" w:name="_GoBack"/>
      <w:bookmarkEnd w:id="0"/>
    </w:p>
    <w:sectPr w:rsidR="00F70A31" w:rsidRPr="003215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3BA"/>
    <w:rsid w:val="003215A4"/>
    <w:rsid w:val="007073BA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D0D91A-1107-48BA-B041-1193E3B64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15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3215A4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3215A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448</Words>
  <Characters>2556</Characters>
  <Application>Microsoft Office Word</Application>
  <DocSecurity>0</DocSecurity>
  <Lines>21</Lines>
  <Paragraphs>5</Paragraphs>
  <ScaleCrop>false</ScaleCrop>
  <Company/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2020-11-13T13:45:00Z</dcterms:created>
  <dcterms:modified xsi:type="dcterms:W3CDTF">2020-11-13T13:45:00Z</dcterms:modified>
</cp:coreProperties>
</file>